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06" w:rsidRDefault="004A6106" w:rsidP="004A6106">
      <w:r>
        <w:t xml:space="preserve">VERWERKERSOVEREENKOMST </w:t>
      </w:r>
    </w:p>
    <w:p w:rsidR="004A6106" w:rsidRDefault="004A6106" w:rsidP="004A6106">
      <w:r>
        <w:t xml:space="preserve"> </w:t>
      </w:r>
    </w:p>
    <w:p w:rsidR="004A6106" w:rsidRDefault="004A6106" w:rsidP="004A6106">
      <w:r>
        <w:t xml:space="preserve">DE ONDERGETEKENDEN: </w:t>
      </w:r>
    </w:p>
    <w:p w:rsidR="004A6106" w:rsidRDefault="004A6106" w:rsidP="004A6106">
      <w:r>
        <w:t xml:space="preserve"> </w:t>
      </w:r>
    </w:p>
    <w:p w:rsidR="004A6106" w:rsidRDefault="004A6106" w:rsidP="004A6106">
      <w:r>
        <w:t>1</w:t>
      </w:r>
      <w:r>
        <w:t>…………</w:t>
      </w:r>
      <w:r w:rsidRPr="009937D9">
        <w:rPr>
          <w:highlight w:val="yellow"/>
        </w:rPr>
        <w:t>………………</w:t>
      </w:r>
      <w:r>
        <w:t>…………….</w:t>
      </w:r>
      <w:r>
        <w:t xml:space="preserve">, </w:t>
      </w:r>
      <w:r>
        <w:t>(</w:t>
      </w:r>
      <w:r>
        <w:t>statutair</w:t>
      </w:r>
      <w:r>
        <w:t>)</w:t>
      </w:r>
      <w:r>
        <w:t xml:space="preserve"> gevestigd te </w:t>
      </w:r>
      <w:r>
        <w:t>……</w:t>
      </w:r>
      <w:r w:rsidRPr="009937D9">
        <w:rPr>
          <w:highlight w:val="yellow"/>
        </w:rPr>
        <w:t>……………</w:t>
      </w:r>
      <w:r>
        <w:t>………</w:t>
      </w:r>
      <w:r>
        <w:t xml:space="preserve"> en kantoorhoudende te</w:t>
      </w:r>
      <w:r>
        <w:t>…………</w:t>
      </w:r>
      <w:r w:rsidRPr="009937D9">
        <w:rPr>
          <w:highlight w:val="yellow"/>
        </w:rPr>
        <w:t>PC + plaats</w:t>
      </w:r>
      <w:r>
        <w:t>…………aan de.......</w:t>
      </w:r>
      <w:proofErr w:type="spellStart"/>
      <w:r w:rsidRPr="009937D9">
        <w:rPr>
          <w:highlight w:val="yellow"/>
        </w:rPr>
        <w:t>str</w:t>
      </w:r>
      <w:proofErr w:type="spellEnd"/>
      <w:r w:rsidRPr="009937D9">
        <w:rPr>
          <w:highlight w:val="yellow"/>
        </w:rPr>
        <w:t xml:space="preserve"> + </w:t>
      </w:r>
      <w:proofErr w:type="spellStart"/>
      <w:r w:rsidRPr="009937D9">
        <w:rPr>
          <w:highlight w:val="yellow"/>
        </w:rPr>
        <w:t>huisnr</w:t>
      </w:r>
      <w:proofErr w:type="spellEnd"/>
      <w:r>
        <w:t>……..</w:t>
      </w:r>
      <w:r>
        <w:t>, ingeschreven in het handelsregister van de Kamer van Koophandel onder nummer</w:t>
      </w:r>
      <w:r>
        <w:t>……</w:t>
      </w:r>
      <w:r w:rsidRPr="009937D9">
        <w:rPr>
          <w:highlight w:val="yellow"/>
        </w:rPr>
        <w:t>…………</w:t>
      </w:r>
      <w:r>
        <w:t>…</w:t>
      </w:r>
      <w:r>
        <w:t xml:space="preserve">, hierbij vertegenwoordigd door </w:t>
      </w:r>
      <w:r>
        <w:t>dhr./</w:t>
      </w:r>
      <w:proofErr w:type="spellStart"/>
      <w:r>
        <w:t>mevr</w:t>
      </w:r>
      <w:proofErr w:type="spellEnd"/>
      <w:r>
        <w:t>………</w:t>
      </w:r>
      <w:r w:rsidRPr="009937D9">
        <w:rPr>
          <w:highlight w:val="yellow"/>
        </w:rPr>
        <w:t>…………</w:t>
      </w:r>
      <w:r>
        <w:t>…….</w:t>
      </w:r>
      <w:r>
        <w:t xml:space="preserve">, hierna te noemen: “Verantwoordelijke”; </w:t>
      </w:r>
    </w:p>
    <w:p w:rsidR="004A6106" w:rsidRDefault="004A6106" w:rsidP="004A6106">
      <w:r>
        <w:t xml:space="preserve"> </w:t>
      </w:r>
    </w:p>
    <w:p w:rsidR="004A6106" w:rsidRDefault="004A6106" w:rsidP="004A6106">
      <w:r>
        <w:t xml:space="preserve">en: </w:t>
      </w:r>
    </w:p>
    <w:p w:rsidR="004A6106" w:rsidRDefault="004A6106" w:rsidP="004A6106">
      <w:r>
        <w:t xml:space="preserve"> </w:t>
      </w:r>
    </w:p>
    <w:p w:rsidR="004A6106" w:rsidRDefault="004A6106" w:rsidP="004A6106">
      <w:r>
        <w:t xml:space="preserve">2. De besloten vennootschap met beperkte aansprakelijkheid </w:t>
      </w:r>
      <w:r>
        <w:t>Dutch Tackle Company B.V.</w:t>
      </w:r>
      <w:r>
        <w:t xml:space="preserve">, statutair gevestigd te </w:t>
      </w:r>
      <w:r>
        <w:t xml:space="preserve">Barendrecht </w:t>
      </w:r>
      <w:r>
        <w:t xml:space="preserve">en kantoorhoudende te </w:t>
      </w:r>
      <w:r>
        <w:t>2992 PC, Barendrecht aan de Strausslaan 7</w:t>
      </w:r>
      <w:r>
        <w:t xml:space="preserve">, ingeschreven in het handelsregister van de Kamer van Koophandel onder nummer </w:t>
      </w:r>
      <w:r>
        <w:t>57488592</w:t>
      </w:r>
      <w:r>
        <w:t xml:space="preserve">, hierbij vertegenwoordigd door </w:t>
      </w:r>
      <w:r>
        <w:t xml:space="preserve">dhr. </w:t>
      </w:r>
      <w:proofErr w:type="spellStart"/>
      <w:r>
        <w:t>M.Tijssen</w:t>
      </w:r>
      <w:proofErr w:type="spellEnd"/>
      <w:r>
        <w:t xml:space="preserve"> en dhr. M. Ulje</w:t>
      </w:r>
      <w:r>
        <w:t xml:space="preserve">, hierna te noemen: “Verwerker”; </w:t>
      </w:r>
    </w:p>
    <w:p w:rsidR="004A6106" w:rsidRDefault="004A6106" w:rsidP="004A6106">
      <w:r>
        <w:t xml:space="preserve"> </w:t>
      </w:r>
    </w:p>
    <w:p w:rsidR="004A6106" w:rsidRDefault="004A6106" w:rsidP="004A6106">
      <w:r>
        <w:t xml:space="preserve">ondergetekenden onder 1 en 2 hierna gezamenlijk te noemen: “Partijen” </w:t>
      </w:r>
    </w:p>
    <w:p w:rsidR="004A6106" w:rsidRDefault="004A6106" w:rsidP="004A6106">
      <w:r>
        <w:t xml:space="preserve"> </w:t>
      </w:r>
    </w:p>
    <w:p w:rsidR="004A6106" w:rsidRDefault="004A6106" w:rsidP="004A6106">
      <w:r>
        <w:t xml:space="preserve">OVERWEGEN HET VOLGENDE: </w:t>
      </w:r>
    </w:p>
    <w:p w:rsidR="004A6106" w:rsidRDefault="004A6106" w:rsidP="004A6106">
      <w:r>
        <w:t xml:space="preserve"> </w:t>
      </w:r>
    </w:p>
    <w:p w:rsidR="004A6106" w:rsidRDefault="004A6106" w:rsidP="004A6106">
      <w:r>
        <w:t xml:space="preserve">A. Verantwoordelijke en Verwerker zijn een overeenkomst (de ‘Overeenkomst van Opdracht’) aangegaan.  </w:t>
      </w:r>
    </w:p>
    <w:p w:rsidR="004A6106" w:rsidRDefault="004A6106" w:rsidP="004A6106">
      <w:r>
        <w:t xml:space="preserve">B. De Overeenkomst van Opdracht brengt met zich dat Verwerker in opdracht van Verantwoordelijke Persoonsgegevens zal verwerken. </w:t>
      </w:r>
    </w:p>
    <w:p w:rsidR="004A6106" w:rsidRDefault="004A6106" w:rsidP="004A6106">
      <w:r>
        <w:t xml:space="preserve">C. Partijen erkennen op de verwerking van Persoonsgegevens de toepasselijkheid van de Richtlijn 95/46/EU en de vanaf 25 mei 2018 geldende Verordening 2016/679 en de overige van toepassing zijnde nationale wet- en regelgeving op het gebied van de bescherming van Persoonsgegevens, zoals op enig moment geldend. </w:t>
      </w:r>
    </w:p>
    <w:p w:rsidR="004A6106" w:rsidRDefault="004A6106" w:rsidP="004A6106">
      <w:r>
        <w:t xml:space="preserve">D. Verantwoordelijke wenst Verwerker aan te stellen op basis van de hierna volgende voorwaarden. </w:t>
      </w:r>
    </w:p>
    <w:p w:rsidR="004A6106" w:rsidRDefault="004A6106" w:rsidP="004A6106">
      <w:r>
        <w:t xml:space="preserve"> </w:t>
      </w:r>
    </w:p>
    <w:p w:rsidR="004A6106" w:rsidRDefault="004A6106" w:rsidP="004A6106">
      <w:r>
        <w:t xml:space="preserve">KOMEN HET VOLGENDE OVEREEN: </w:t>
      </w:r>
    </w:p>
    <w:p w:rsidR="004A6106" w:rsidRDefault="004A6106" w:rsidP="004A6106">
      <w:r>
        <w:t xml:space="preserve"> </w:t>
      </w:r>
    </w:p>
    <w:p w:rsidR="004A6106" w:rsidRDefault="004A6106" w:rsidP="004A6106">
      <w:r>
        <w:t xml:space="preserve">Artikel 1: Definities In deze Verwerkersovereenkomst wordt verstaan onder: </w:t>
      </w:r>
    </w:p>
    <w:p w:rsidR="004A6106" w:rsidRDefault="004A6106" w:rsidP="004A6106">
      <w:r>
        <w:t xml:space="preserve">a. Verordening: de Algemene Verordening Gegevensverwerking 2016/697. </w:t>
      </w:r>
    </w:p>
    <w:p w:rsidR="004A6106" w:rsidRDefault="004A6106" w:rsidP="004A6106">
      <w:r>
        <w:lastRenderedPageBreak/>
        <w:t xml:space="preserve">b. Betrokkene, Derden, Persoonsgegevens, Verwerking: de begrippen zoals gedefinieerd in artikel 4 van de Verordening.  </w:t>
      </w:r>
    </w:p>
    <w:p w:rsidR="004A6106" w:rsidRDefault="004A6106" w:rsidP="004A6106">
      <w:r>
        <w:t xml:space="preserve">c. Verwerkersovereenkomst: deze overeenkomst. </w:t>
      </w:r>
    </w:p>
    <w:p w:rsidR="004A6106" w:rsidRDefault="004A6106" w:rsidP="004A6106">
      <w:r>
        <w:t xml:space="preserve">d. Verwerker: verwerker zoals opgenomen in de Verordening. </w:t>
      </w:r>
    </w:p>
    <w:p w:rsidR="004A6106" w:rsidRDefault="004A6106" w:rsidP="004A6106">
      <w:r>
        <w:t xml:space="preserve">e. Verantwoordelijke: verwerkingsverantwoordelijke zoals opgenomen in de Verordening. </w:t>
      </w:r>
    </w:p>
    <w:p w:rsidR="004A6106" w:rsidRDefault="004A6106" w:rsidP="004A6106">
      <w:r>
        <w:t xml:space="preserve">f. Overeenkomst van Opdracht: de schriftelijke overeenkomst tussen Partijen. </w:t>
      </w:r>
    </w:p>
    <w:p w:rsidR="004A6106" w:rsidRDefault="004A6106" w:rsidP="004A6106">
      <w:r>
        <w:t xml:space="preserve">g. Diensten: de diensten die Verwerker voor Verantwoordelijke verricht zoals omschreven in </w:t>
      </w:r>
    </w:p>
    <w:p w:rsidR="004A6106" w:rsidRDefault="004A6106" w:rsidP="004A6106">
      <w:r>
        <w:t xml:space="preserve">    </w:t>
      </w:r>
      <w:r>
        <w:t xml:space="preserve">Bijlage 1.  </w:t>
      </w:r>
    </w:p>
    <w:p w:rsidR="004A6106" w:rsidRDefault="004A6106" w:rsidP="004A6106">
      <w:r>
        <w:t xml:space="preserve">h. Algemene Voorwaarden: de op de Overeenkomst van Opdracht toepasselijke Algemene Voorwaarden van Verwerker. </w:t>
      </w:r>
    </w:p>
    <w:p w:rsidR="004A6106" w:rsidRDefault="004A6106" w:rsidP="004A6106">
      <w:r>
        <w:t xml:space="preserve">i. </w:t>
      </w:r>
      <w:proofErr w:type="spellStart"/>
      <w:r>
        <w:t>Datalek</w:t>
      </w:r>
      <w:proofErr w:type="spellEnd"/>
      <w:r>
        <w:t xml:space="preserve">: een inbreuk op de beveiliging, zoals bedoeld in artikel 33 van de Verordening.  </w:t>
      </w:r>
    </w:p>
    <w:p w:rsidR="004A6106" w:rsidRDefault="004A6106" w:rsidP="004A6106">
      <w:r>
        <w:t xml:space="preserve">j. </w:t>
      </w:r>
      <w:proofErr w:type="spellStart"/>
      <w:r>
        <w:t>Subverwerker</w:t>
      </w:r>
      <w:proofErr w:type="spellEnd"/>
      <w:r>
        <w:t xml:space="preserve">: de partij die door Verwerker wordt ingeschakeld als Verwerker ten behoeve van de Verwerking van de Persoonsgegevens. k. De Wet- en Regelgeving: de Verordening, de Richtlijn 95/46/EG, de Wet bescherming persoonsgegevens en overige wet- en regelgeving ter bescherming van persoonsgegevens, waarbij geldt dat bij eventuele tegenstrijdigheden de Verordening prevaleert. </w:t>
      </w:r>
    </w:p>
    <w:p w:rsidR="004A6106" w:rsidRDefault="004A6106" w:rsidP="004A6106">
      <w:r>
        <w:t xml:space="preserve"> </w:t>
      </w:r>
    </w:p>
    <w:p w:rsidR="004A6106" w:rsidRDefault="004A6106" w:rsidP="004A6106">
      <w:r>
        <w:t xml:space="preserve">Artikel 2: Onderwerp en opdracht Verwerkersovereenkomst </w:t>
      </w:r>
    </w:p>
    <w:p w:rsidR="004A6106" w:rsidRDefault="004A6106" w:rsidP="004A6106">
      <w:r>
        <w:t xml:space="preserve">1. De Verwerkersovereenkomst is van toepassing op iedere Verwerking van Persoonsgegevens door Verwerker ten behoeve van Verantwoordelijke. </w:t>
      </w:r>
    </w:p>
    <w:p w:rsidR="004A6106" w:rsidRDefault="004A6106" w:rsidP="004A6106">
      <w:r>
        <w:t xml:space="preserve">2. Verantwoordelijke verstrekt aan Verwerker de opdracht tot Verwerking van Persoonsgegevens zoals omschreven in Bijlage 1 ten behoeve van Verantwoordelijke.  </w:t>
      </w:r>
    </w:p>
    <w:p w:rsidR="004A6106" w:rsidRDefault="004A6106" w:rsidP="004A6106">
      <w:r>
        <w:t xml:space="preserve"> </w:t>
      </w:r>
    </w:p>
    <w:p w:rsidR="004A6106" w:rsidRDefault="004A6106" w:rsidP="004A6106">
      <w:r>
        <w:t xml:space="preserve">Artikel 3: Rolverdeling </w:t>
      </w:r>
    </w:p>
    <w:p w:rsidR="004A6106" w:rsidRDefault="004A6106" w:rsidP="004A6106">
      <w:r>
        <w:t xml:space="preserve">1. Verwerker zal de Persoonsgegevens uitsluitend in opdracht van Verantwoordelijke verwerken. </w:t>
      </w:r>
    </w:p>
    <w:p w:rsidR="004A6106" w:rsidRDefault="004A6106" w:rsidP="004A6106">
      <w:r>
        <w:t xml:space="preserve">2. Verantwoordelijke heeft en houdt zelfstandig zeggenschap over het doel en de middelen van de Verwerking van de Persoonsgegevens. </w:t>
      </w:r>
    </w:p>
    <w:p w:rsidR="004A6106" w:rsidRDefault="004A6106" w:rsidP="004A6106">
      <w:r>
        <w:t xml:space="preserve">3. Verantwoordelijke en Verwerker verstrekken elkaar alle benodigde informatie om een goede naleving van de Wet- en Regelgeving mogelijk te maken. </w:t>
      </w:r>
    </w:p>
    <w:p w:rsidR="004A6106" w:rsidRDefault="004A6106" w:rsidP="004A6106">
      <w:r>
        <w:t xml:space="preserve">4. Verantwoordelijke houdt een register bij van verwerkingsactiviteiten die onder zijn verantwoordelijkheid hebben plaatsgevonden. </w:t>
      </w:r>
    </w:p>
    <w:p w:rsidR="004A6106" w:rsidRDefault="004A6106" w:rsidP="004A6106">
      <w:r>
        <w:t xml:space="preserve"> </w:t>
      </w:r>
    </w:p>
    <w:p w:rsidR="004A6106" w:rsidRDefault="004A6106" w:rsidP="004A6106">
      <w:r>
        <w:t xml:space="preserve">Artikel 4: Gebruik Persoonsgegevens </w:t>
      </w:r>
    </w:p>
    <w:p w:rsidR="004A6106" w:rsidRDefault="004A6106" w:rsidP="004A6106">
      <w:r>
        <w:t xml:space="preserve">1. Verwerker zal de van Verantwoordelijke verkregen Persoonsgegevens niet voor andere doeleinden of op andere wijze gebruiken dan voor het doel en de wijze waarvoor de Persoonsgegevens zijn verstrekt of aan hem bekend zijn geworden.  </w:t>
      </w:r>
    </w:p>
    <w:p w:rsidR="004A6106" w:rsidRDefault="004A6106" w:rsidP="004A6106">
      <w:r>
        <w:lastRenderedPageBreak/>
        <w:t xml:space="preserve">2. Verwerker zal geen andere verwerkingen uitvoeren dan door Verantwoordelijke schriftelijk dan wel elektronisch aan Verwerker zijn opgedragen. Deze verplichting geldt zowel gedurende de looptijd van de Verwerkersovereenkomst als na afloop daarvan. </w:t>
      </w:r>
    </w:p>
    <w:p w:rsidR="004A6106" w:rsidRDefault="004A6106" w:rsidP="004A6106">
      <w:r>
        <w:t xml:space="preserve">3. Partijen onthouden zich van verstrekking van Persoonsgegeven aan Derden, tenzij deze uitwisseling met inachtneming van de Wet- en Regelgeving plaatsvindt in opdracht van de andere partij of met schriftelijke toestemming van de andere partij of wanneer dit noodzakelijk is om te voldoen aan de Wet- en Regelgeving.   </w:t>
      </w:r>
    </w:p>
    <w:p w:rsidR="004A6106" w:rsidRDefault="004A6106" w:rsidP="004A6106">
      <w:r>
        <w:t xml:space="preserve"> </w:t>
      </w:r>
    </w:p>
    <w:p w:rsidR="004A6106" w:rsidRDefault="004A6106" w:rsidP="004A6106">
      <w:r>
        <w:t xml:space="preserve">Artikel 5: Geheimhouding </w:t>
      </w:r>
    </w:p>
    <w:p w:rsidR="004A6106" w:rsidRDefault="004A6106" w:rsidP="004A6106">
      <w:r>
        <w:t xml:space="preserve">1. Verwerker zal met betrekking tot de Verwerking van Persoonsgegevens steeds geheimhouding in acht nemen.  </w:t>
      </w:r>
    </w:p>
    <w:p w:rsidR="004A6106" w:rsidRDefault="004A6106" w:rsidP="004A6106">
      <w:r>
        <w:t xml:space="preserve">2. Verwerker zorgt er voor dat Derden die op enigerlei wijze betrokken zijn bij de Verwerking van de Persoonsgegevens geheimhouding in acht zullen nemen.  </w:t>
      </w:r>
    </w:p>
    <w:p w:rsidR="004A6106" w:rsidRDefault="004A6106" w:rsidP="004A6106">
      <w:r>
        <w:t xml:space="preserve">3. De geheimhoudingsplicht als omschreven in dit artikel is alleen dan niet van toepassing voor zover Verantwoordelijke met inachtneming van de Wet- en Regelgeving voorafgaand schriftelijke toestemming heeft gegeven om Persoonsgegevens met Derden te delen en/of indien er een wettelijke verplichting bestaat de informatie aan een Derde te verstrekken.  </w:t>
      </w:r>
    </w:p>
    <w:p w:rsidR="004A6106" w:rsidRDefault="004A6106" w:rsidP="004A6106">
      <w:r>
        <w:t xml:space="preserve">  </w:t>
      </w:r>
    </w:p>
    <w:p w:rsidR="004A6106" w:rsidRDefault="004A6106" w:rsidP="004A6106">
      <w:r>
        <w:t xml:space="preserve">Artikel 6: Beveiliging en controle </w:t>
      </w:r>
    </w:p>
    <w:p w:rsidR="004A6106" w:rsidRDefault="004A6106" w:rsidP="004A6106">
      <w:r>
        <w:t xml:space="preserve">1. Verwerker zorgt voor passende technische en organisatorische maatregelen om te zorgen voor vertrouwelijkheid, beschikbaarheid en integriteit van Persoonsgegevens en om Persoonsgegevens te beveiligen tegen verlies of enige vorm van toevallige of opzettelijke onwettige of onrechtmatige Verwerking.  </w:t>
      </w:r>
    </w:p>
    <w:p w:rsidR="004A6106" w:rsidRDefault="004A6106" w:rsidP="004A6106">
      <w:r>
        <w:t xml:space="preserve">2. Deze maatregelen verzekeren - met inachtneming van de stand van de techniek en de kosten gemoeid met de implementatie en de uitvoering van de maatregelen - een passend beschermingsniveau, waarbij de risico’s die het verwerken van Persoonsgegevens met zich brengen in acht worden genomen.  </w:t>
      </w:r>
    </w:p>
    <w:p w:rsidR="004A6106" w:rsidRDefault="004A6106" w:rsidP="004A6106">
      <w:r>
        <w:t xml:space="preserve">3. Verwerker zal Verantwoordelijke steeds op diens eerste verzoek op de hoogte stellen van de door Verwerker genomen maatregelen, zoals omschreven in lid 1 van dit artikel. </w:t>
      </w:r>
    </w:p>
    <w:p w:rsidR="004A6106" w:rsidRDefault="004A6106" w:rsidP="004A6106">
      <w:r>
        <w:t xml:space="preserve">4. De maatregelen zoals bedoeld in lid 1 van dit artikel omvatten in ieder geval: </w:t>
      </w:r>
    </w:p>
    <w:p w:rsidR="004A6106" w:rsidRDefault="004A6106" w:rsidP="004A6106">
      <w:r>
        <w:t xml:space="preserve">a) maatregelen zoals uiteengezet in de aan de Verwerkersovereenkomst </w:t>
      </w:r>
      <w:r w:rsidRPr="004A6106">
        <w:rPr>
          <w:highlight w:val="yellow"/>
        </w:rPr>
        <w:t>als Bijlage 2 aangehechte</w:t>
      </w:r>
      <w:r>
        <w:t xml:space="preserve"> lijst; </w:t>
      </w:r>
    </w:p>
    <w:p w:rsidR="004A6106" w:rsidRDefault="004A6106" w:rsidP="004A6106">
      <w:r>
        <w:t xml:space="preserve">b) maatregelen die zorgen voor beperkte toegang en gebruik van Persoonsgegevens; </w:t>
      </w:r>
    </w:p>
    <w:p w:rsidR="004A6106" w:rsidRDefault="004A6106" w:rsidP="004A6106">
      <w:r>
        <w:t xml:space="preserve">c) maatregelen om te waarborgen dat enkel bevoegden en daartoe aangewezen personen toegang hebben tot de Persoonsgegevens; </w:t>
      </w:r>
    </w:p>
    <w:p w:rsidR="004A6106" w:rsidRDefault="004A6106" w:rsidP="004A6106">
      <w:r>
        <w:t xml:space="preserve">d) een beleid Datalekken, waarbij passende maatregelen worden genomen om de Persoonsgegevens te beschermen tegen onopzettelijke of onrechtmatige vernietiging, verlies, onopzettelijke wijziging, onbevoegde of onrechtmatige opslag, toegang of openbaarmaking en waarin passende maatregelen uiteen zijn gezet om gevolgen van een </w:t>
      </w:r>
      <w:proofErr w:type="spellStart"/>
      <w:r>
        <w:t>Datalek</w:t>
      </w:r>
      <w:proofErr w:type="spellEnd"/>
      <w:r>
        <w:t xml:space="preserve"> te beperken en herhaling te voorkomen; </w:t>
      </w:r>
    </w:p>
    <w:p w:rsidR="004A6106" w:rsidRDefault="004A6106" w:rsidP="004A6106">
      <w:r>
        <w:lastRenderedPageBreak/>
        <w:t xml:space="preserve">e) maatregelen om zwakke plekken in de beveiligingssystemen tijdig te identificeren; </w:t>
      </w:r>
    </w:p>
    <w:p w:rsidR="004A6106" w:rsidRDefault="004A6106" w:rsidP="004A6106">
      <w:r>
        <w:t xml:space="preserve">f) een passend informatie beveiligingsbeleid. </w:t>
      </w:r>
    </w:p>
    <w:p w:rsidR="004A6106" w:rsidRDefault="004A6106" w:rsidP="004A6106">
      <w:r>
        <w:t xml:space="preserve"> </w:t>
      </w:r>
    </w:p>
    <w:p w:rsidR="004A6106" w:rsidRDefault="004A6106" w:rsidP="004A6106">
      <w:r>
        <w:t xml:space="preserve">Artikel 7: Toezicht op naleving </w:t>
      </w:r>
    </w:p>
    <w:p w:rsidR="004A6106" w:rsidRDefault="004A6106" w:rsidP="004A6106">
      <w:r>
        <w:t xml:space="preserve">1. Verwerker stelt Verantwoordelijke in staat om te kunnen voldoen aan zijn wettelijke verplichting om toezicht te houden op de naleving door Verwerker van de technische en organisatorische beveiligingsmaatregelen alsmede op de naleving van de in artikel 8 genoemde verplichtingen ten aanzien van Datalekken. Naast rapportages door de Verwerker kan dat aan de hand van, maar niet beperkt tot, een geldige certificering of een gelijkwaardig controle- of bewijsmiddel. </w:t>
      </w:r>
    </w:p>
    <w:p w:rsidR="009937D9" w:rsidRDefault="004A6106" w:rsidP="004A6106">
      <w:r>
        <w:t xml:space="preserve">2. Verwerker stelt Verantwoordelijke in staat om ten minste éénmaal per kalenderjaar, onder aanzegging van een redelijke termijn van 14 dagen, de naleving van Verwerker te controleren van de beveiligingsmaatregelen genoemd in Artikel 6 en zoals opgenomen in Bijlage 2.  Daartoe zal Verwerker aan Verantwoordelijke en/of auditors ingehuurd door Verantwoordelijke toegang verschaffen tot (relevante delen van) de ruimtes, systemen en/of servers waarin/waarmee de verwerking van Persoonsgegevens op enig moment plaatsvindt en zal aan Verantwoordelijke en/of auditors ingehuurd door Verantwoordelijke, alle relevante informatie verstrekken. </w:t>
      </w:r>
    </w:p>
    <w:p w:rsidR="009937D9" w:rsidRDefault="004A6106" w:rsidP="004A6106">
      <w:r>
        <w:t xml:space="preserve">3. Verwerker verstrekt op eerste verzoek van Verantwoordelijke, ten minste eenmaal per kalenderjaar, een rapportage aan Verantwoordelijke waarin Verwerker informeert over de stand van de beveiligingsmaatregelen zoals omschreven in artikel 6 en Bijlage 2, incidenten of datalekken zoals omschreven in artikel 8 van deze Overeenkomst die hebben plaatsgevonden en mogelijke beveiligingsrisico's ten aanzien van de Persoonsgegevens. </w:t>
      </w:r>
    </w:p>
    <w:p w:rsidR="004A6106" w:rsidRDefault="004A6106" w:rsidP="004A6106">
      <w:r>
        <w:t xml:space="preserve">4. Naar aanleiding van de in lid 3 van dit artikel genoemde rapportage kunnen Verantwoordelijke en Verwerker indien nodig nadere beveiligingsmaatregelen overeenkomen. Een overzicht van deze aanvullende beveiligingsmaatregelen zal als een bijlage aan de Verwerkersovereenkomst worden gehecht. </w:t>
      </w:r>
    </w:p>
    <w:p w:rsidR="004A6106" w:rsidRDefault="004A6106" w:rsidP="004A6106">
      <w:r>
        <w:t xml:space="preserve"> </w:t>
      </w:r>
    </w:p>
    <w:p w:rsidR="009937D9" w:rsidRDefault="004A6106" w:rsidP="004A6106">
      <w:r>
        <w:t xml:space="preserve">Artikel 8: Datalekken </w:t>
      </w:r>
    </w:p>
    <w:p w:rsidR="009937D9" w:rsidRDefault="004A6106" w:rsidP="004A6106">
      <w:r>
        <w:t xml:space="preserve">1. Verwerker heeft een passend beleid ter voorkoming van en het omgaan met Datalekken, zoals omschreven in artikel 6 lid 4 onder punt d.  </w:t>
      </w:r>
    </w:p>
    <w:p w:rsidR="009937D9" w:rsidRDefault="004A6106" w:rsidP="004A6106">
      <w:r>
        <w:t xml:space="preserve">2. Indien Verwerker een </w:t>
      </w:r>
      <w:proofErr w:type="spellStart"/>
      <w:r>
        <w:t>Datalek</w:t>
      </w:r>
      <w:proofErr w:type="spellEnd"/>
      <w:r>
        <w:t xml:space="preserve"> vaststelt, dan zal Verwerker Verantwoordelijke onverwijld, maar in ieder geval binnen 72 uur, informeren. Verwerker verstrekt bij een </w:t>
      </w:r>
      <w:proofErr w:type="spellStart"/>
      <w:r>
        <w:t>Datalek</w:t>
      </w:r>
      <w:proofErr w:type="spellEnd"/>
      <w:r>
        <w:t xml:space="preserve"> alle relevante informatie aan Verantwoordelijke, waaronder informatie over ontwikkelingen met betrekking tot het </w:t>
      </w:r>
      <w:proofErr w:type="spellStart"/>
      <w:r>
        <w:t>Datalek</w:t>
      </w:r>
      <w:proofErr w:type="spellEnd"/>
      <w:r>
        <w:t xml:space="preserve"> en de maatregelen die de Verwerker treft om de gevolgen van het </w:t>
      </w:r>
      <w:proofErr w:type="spellStart"/>
      <w:r>
        <w:t>Datalek</w:t>
      </w:r>
      <w:proofErr w:type="spellEnd"/>
      <w:r>
        <w:t xml:space="preserve"> te beperken en herhaling te voorkomen.  </w:t>
      </w:r>
    </w:p>
    <w:p w:rsidR="009937D9" w:rsidRDefault="004A6106" w:rsidP="004A6106">
      <w:r>
        <w:t xml:space="preserve">3. Verwerker stelt bij een </w:t>
      </w:r>
      <w:proofErr w:type="spellStart"/>
      <w:r>
        <w:t>Datalek</w:t>
      </w:r>
      <w:proofErr w:type="spellEnd"/>
      <w:r>
        <w:t xml:space="preserve"> de Verantwoordelijke in staat om passende vervolgstappen te nemen ten aanzien van het </w:t>
      </w:r>
      <w:proofErr w:type="spellStart"/>
      <w:r>
        <w:t>Datalek</w:t>
      </w:r>
      <w:proofErr w:type="spellEnd"/>
      <w:r>
        <w:t xml:space="preserve">. Partijen nemen zo spoedig mogelijk alle redelijkerwijs benodigde maatregelen om (verdere) schending of inbreuken betreffende de Verwerking van de Persoonsgegevens, en meer in het bijzonder (verdere) schending van de Verordening of andere regelgeving betreffende de Verwerking van de Persoonsgegevens, te voorkomen of te beperken. </w:t>
      </w:r>
    </w:p>
    <w:p w:rsidR="009937D9" w:rsidRDefault="004A6106" w:rsidP="004A6106">
      <w:r>
        <w:lastRenderedPageBreak/>
        <w:t xml:space="preserve">4. Partijen informeren elkaar onverwijld indien de inbreuk op de beveiliging waarschijnlijk ongunstige gevolgen zal hebben voor de persoonlijke levenssfeer van Betrokkenen zoals bedoeld in artikel 34 van de Verordening.  </w:t>
      </w:r>
    </w:p>
    <w:p w:rsidR="004A6106" w:rsidRDefault="004A6106" w:rsidP="004A6106">
      <w:r>
        <w:t xml:space="preserve">5. In geval van een </w:t>
      </w:r>
      <w:proofErr w:type="spellStart"/>
      <w:r>
        <w:t>Datalek</w:t>
      </w:r>
      <w:proofErr w:type="spellEnd"/>
      <w:r>
        <w:t xml:space="preserve"> voldoet Verantwoordelijke aan eventuele wettelijke meldingsplichten. Partijen kunnen in overleg bepalen of, en zo ja hoe, Verwerker een melding aan de Autoriteit Persoonsgegevens kan verrichten. Op verzoek van Verantwoordelijke zal Verwerker Verantwoordelijke hierin bijstaan. Verantwoordelijke zal Betrokkenen, indien wettelijk vereist, informeren over een dergelijke inbreuk. Partijen zullen te goeder trouw in overleg afspraken maken over de redelijke verdeling van de eventuele kosten die verbonden zijn aan het voldoen aan de meldingsplichten. </w:t>
      </w:r>
    </w:p>
    <w:p w:rsidR="004A6106" w:rsidRDefault="004A6106" w:rsidP="004A6106">
      <w:r>
        <w:t xml:space="preserve"> </w:t>
      </w:r>
    </w:p>
    <w:p w:rsidR="009937D9" w:rsidRDefault="004A6106" w:rsidP="004A6106">
      <w:r>
        <w:t xml:space="preserve">Artikel 9: Procedure rechten Betrokkenen </w:t>
      </w:r>
    </w:p>
    <w:p w:rsidR="009937D9" w:rsidRDefault="004A6106" w:rsidP="004A6106">
      <w:r>
        <w:t xml:space="preserve">1. Een klacht of verzoek van een Betrokkene met betrekking tot de Verwerking van de Persoonsgegevens zal door Verwerker onverwijld worden doorgestuurd naar Verantwoordelijke. Indien gewenst zullen Partijen hierover in overleg treden.  </w:t>
      </w:r>
    </w:p>
    <w:p w:rsidR="004A6106" w:rsidRDefault="004A6106" w:rsidP="004A6106">
      <w:r>
        <w:t xml:space="preserve">2. Verwerker verleent Verantwoordelijke volledige medewerking om binnen de wettelijke termijnen te voldoen aan de verplichtingen op grond van de Wet- en Regelgeving met betrekking tot rechten van een Betrokkene. </w:t>
      </w:r>
    </w:p>
    <w:p w:rsidR="004A6106" w:rsidRDefault="004A6106" w:rsidP="004A6106">
      <w:r>
        <w:t xml:space="preserve"> </w:t>
      </w:r>
    </w:p>
    <w:p w:rsidR="009937D9" w:rsidRDefault="004A6106" w:rsidP="004A6106">
      <w:r>
        <w:t xml:space="preserve">Artikel 10: Inschakeling </w:t>
      </w:r>
      <w:proofErr w:type="spellStart"/>
      <w:r>
        <w:t>Subverwerker</w:t>
      </w:r>
      <w:proofErr w:type="spellEnd"/>
      <w:r>
        <w:t xml:space="preserve">  </w:t>
      </w:r>
    </w:p>
    <w:p w:rsidR="009937D9" w:rsidRDefault="004A6106" w:rsidP="004A6106">
      <w:r>
        <w:t xml:space="preserve">1. Verwerker schakelt </w:t>
      </w:r>
      <w:proofErr w:type="spellStart"/>
      <w:r>
        <w:t>Subverwerker</w:t>
      </w:r>
      <w:proofErr w:type="spellEnd"/>
      <w:r>
        <w:t xml:space="preserve"> pas in nadat Verantwoordelijke daartoe schriftelijke toestemming heeft verstrekt en Verwerker aan </w:t>
      </w:r>
      <w:proofErr w:type="spellStart"/>
      <w:r>
        <w:t>Subverwerker</w:t>
      </w:r>
      <w:proofErr w:type="spellEnd"/>
      <w:r>
        <w:t xml:space="preserve"> middels een </w:t>
      </w:r>
      <w:proofErr w:type="spellStart"/>
      <w:r>
        <w:t>Subverwerkersovereenkomst</w:t>
      </w:r>
      <w:proofErr w:type="spellEnd"/>
      <w:r>
        <w:t xml:space="preserve"> dezelfde verantwoordelijkheden en plichten heeft opgelegd die aan Verwerker zijn opgelegd in de Verwerkersovereenkomst, en waarin de </w:t>
      </w:r>
      <w:proofErr w:type="spellStart"/>
      <w:r>
        <w:t>Subverwerker</w:t>
      </w:r>
      <w:proofErr w:type="spellEnd"/>
      <w:r>
        <w:t xml:space="preserve"> zich mede heeft verbonden tot nakoming van de verplichtingen van Verwerker naar de Verantwoordelijke als ware</w:t>
      </w:r>
      <w:r w:rsidR="009937D9">
        <w:t>n</w:t>
      </w:r>
      <w:r>
        <w:t xml:space="preserve"> het eigen verplichtingen.  </w:t>
      </w:r>
    </w:p>
    <w:p w:rsidR="009937D9" w:rsidRDefault="004A6106" w:rsidP="004A6106">
      <w:r>
        <w:t xml:space="preserve">2. Op eerste verzoek van Verantwoordelijke verstrekt Verwerker aan Verantwoordelijke een kopie van de met deze </w:t>
      </w:r>
      <w:proofErr w:type="spellStart"/>
      <w:r>
        <w:t>Subverwerker</w:t>
      </w:r>
      <w:proofErr w:type="spellEnd"/>
      <w:r>
        <w:t xml:space="preserve">(s) gesloten </w:t>
      </w:r>
      <w:proofErr w:type="spellStart"/>
      <w:r>
        <w:t>Subverwerkersovereenkomst</w:t>
      </w:r>
      <w:proofErr w:type="spellEnd"/>
      <w:r>
        <w:t xml:space="preserve">. </w:t>
      </w:r>
    </w:p>
    <w:p w:rsidR="004A6106" w:rsidRDefault="004A6106" w:rsidP="004A6106">
      <w:r>
        <w:t xml:space="preserve">3. Verwerker garandeert dat hij en </w:t>
      </w:r>
      <w:proofErr w:type="spellStart"/>
      <w:r>
        <w:t>Subverwerker</w:t>
      </w:r>
      <w:proofErr w:type="spellEnd"/>
      <w:r>
        <w:t xml:space="preserve"> Persoonsgegevens niet buiten de Europese Economische Ruimte zullen verwerken, 'hosting' van Persoonsgegevens hieronder begrepen.  </w:t>
      </w:r>
    </w:p>
    <w:p w:rsidR="004A6106" w:rsidRDefault="004A6106" w:rsidP="004A6106"/>
    <w:p w:rsidR="009937D9" w:rsidRDefault="004A6106" w:rsidP="004A6106">
      <w:r>
        <w:t xml:space="preserve">Artikel 11: Aansprakelijkheid en vrijwaring </w:t>
      </w:r>
    </w:p>
    <w:p w:rsidR="004A6106" w:rsidRDefault="004A6106" w:rsidP="004A6106">
      <w:r>
        <w:t xml:space="preserve">1. Verwerker is aansprakelijk voor schade of nadeel, voortvloeiende uit de aan Verwerker toerekenbare schending van de Wet- en Regelgeving betreffende de verwerking van Persoonsgegevens in het kader van zijn werkzaamheden onder de Verwerkersovereenkomst en/of niet-nakoming van verplichtingen van Verwerker door Verwerker onder de Verwerkersovereenkomst. De aansprakelijkheid van Verwerker is per gebeurtenis gemaximeerd tot het bedrag zoals omschreven in artikel 13.5 van de Algemene Voorwaarden van Verwerker.  </w:t>
      </w:r>
    </w:p>
    <w:p w:rsidR="004A6106" w:rsidRDefault="004A6106" w:rsidP="004A6106">
      <w:r>
        <w:t xml:space="preserve"> </w:t>
      </w:r>
    </w:p>
    <w:p w:rsidR="00D97DE9" w:rsidRDefault="00D97DE9" w:rsidP="004A6106"/>
    <w:p w:rsidR="00872244" w:rsidRDefault="004A6106" w:rsidP="004A6106">
      <w:bookmarkStart w:id="0" w:name="_GoBack"/>
      <w:bookmarkEnd w:id="0"/>
      <w:r>
        <w:lastRenderedPageBreak/>
        <w:t xml:space="preserve">Artikel 12: Bewaartermijnen en vernietiging Persoonsgegevens </w:t>
      </w:r>
    </w:p>
    <w:p w:rsidR="009937D9" w:rsidRDefault="004A6106" w:rsidP="004A6106">
      <w:r>
        <w:t>1. Verwerker zal Persoonsgegevens nooit langer Verwerken dan strikt noodzakelijk en in alle gevallen overeenkomstig de wettelijke bewaartermijnen</w:t>
      </w:r>
      <w:r w:rsidR="00497703">
        <w:t xml:space="preserve"> mits die termijnen niet haalbaar blijken bij de leverancier van de dataopslag faciliteit. Denk hierbij onder andere aan Dropbox, welke 120 dagen termijn hanteert. Om die reden stelt DTC haar bewaartermijn uitdrukkelijk op maximaal 120 dagen.</w:t>
      </w:r>
    </w:p>
    <w:p w:rsidR="009937D9" w:rsidRDefault="004A6106" w:rsidP="004A6106">
      <w:r>
        <w:t xml:space="preserve">2. Verwerker zal alle Persoonsgegevens onverwijld vernietigen, tenzij de Persoonsgegevens langer bewaard moeten worden in het kader van (wettelijke) verplichtingen als omschreven in lid 1 van dit artikel. Verantwoordelijke kan op eigen kosten een controle laten uitvoeren of vernietiging heeft plaatsgevonden. </w:t>
      </w:r>
    </w:p>
    <w:p w:rsidR="009937D9" w:rsidRDefault="004A6106" w:rsidP="004A6106">
      <w:r>
        <w:t xml:space="preserve">3. Verwerker zal Verantwoordelijke op eerste verzoek (schriftelijk of elektronisch) bevestigen dat vernietiging van de Persoonsgegevens heeft plaatsgevonden. </w:t>
      </w:r>
    </w:p>
    <w:p w:rsidR="004A6106" w:rsidRDefault="004A6106" w:rsidP="004A6106">
      <w:r>
        <w:t xml:space="preserve">4. Verwerker zal eventuele </w:t>
      </w:r>
      <w:proofErr w:type="spellStart"/>
      <w:r>
        <w:t>Subverwerkers</w:t>
      </w:r>
      <w:proofErr w:type="spellEnd"/>
      <w:r>
        <w:t xml:space="preserve"> die betrokken zijn bij de Verwerking van de Persoonsgegevens op de hoogte stellen van beëindiging van de Verwerkersovereenkomst en zal waarborgen dat alle </w:t>
      </w:r>
      <w:proofErr w:type="spellStart"/>
      <w:r>
        <w:t>Subverwerkers</w:t>
      </w:r>
      <w:proofErr w:type="spellEnd"/>
      <w:r>
        <w:t xml:space="preserve"> de Persoonsgegevens (laten) vernietigen, voor zover dit niet al heeft plaatsgevonden. </w:t>
      </w:r>
    </w:p>
    <w:p w:rsidR="004A6106" w:rsidRDefault="004A6106" w:rsidP="004A6106">
      <w:r>
        <w:t xml:space="preserve"> </w:t>
      </w:r>
    </w:p>
    <w:p w:rsidR="009937D9" w:rsidRDefault="004A6106" w:rsidP="004A6106">
      <w:r>
        <w:t xml:space="preserve">Artikel 13: Tegenstrijdigheid en wijziging Verwerkersovereenkomst </w:t>
      </w:r>
    </w:p>
    <w:p w:rsidR="009937D9" w:rsidRDefault="004A6106" w:rsidP="004A6106">
      <w:r>
        <w:t xml:space="preserve">1. In het geval van tegenstrijdigheden tussen bepalingen uit de Verwerkersovereenkomst en bepalingen uit de Overeenkomst van Opdracht of uit overige overeenkomsten tussen Partijen, dan zullen de bepalingen uit de Verwerkersovereenkomst prevaleren.  </w:t>
      </w:r>
    </w:p>
    <w:p w:rsidR="009937D9" w:rsidRDefault="004A6106" w:rsidP="004A6106">
      <w:r>
        <w:t xml:space="preserve">2. Bij belangrijke wijzigingen in de Diensten die van invloed zijn op de Verwerking van de Persoonsgegevens wordt Verantwoordelijke, voordat de wijzigingen worden doorgevoerd, eerst door Verwerker geïnformeerd over de consequenties en de wijzigingen daarvan. Onder belangrijke wijzigingen wordt in ieder geval - maar niet uitsluitend - verstaan: de toevoeging of wijziging van een functionaliteit die leidt tot een uitbreiding ten aanzien van de Persoonsgegevens en de doeleinden waaronder Persoonsgegevens worden verwerkt. De wijzigingen zullen als bijlage bij de Verwerkersovereenkomst worden opgenomen. </w:t>
      </w:r>
    </w:p>
    <w:p w:rsidR="009937D9" w:rsidRDefault="004A6106" w:rsidP="004A6106">
      <w:r>
        <w:t xml:space="preserve">3. Wijzigingen in de artikelen van de Verwerkersovereenkomst kunnen uitsluitend gezamenlijk en schriftelijk door Partijen worden overeengekomen. </w:t>
      </w:r>
    </w:p>
    <w:p w:rsidR="004A6106" w:rsidRDefault="004A6106" w:rsidP="004A6106">
      <w:r>
        <w:t xml:space="preserve">4. In het geval enige bepaling van de Verwerkersovereenkomst nietig, vernietigbaar of anderszins niet afdwingbaar is of wordt, blijven de overige bepalingen van de Verwerkersovereenkomst volledig van kracht. Partijen zullen in dat geval met elkaar in overleg treden om de nietige, vernietigbare of anderszins niet afdwingbare bepaling te vervangen door een uitvoerbare alternatieve bepaling.  </w:t>
      </w:r>
    </w:p>
    <w:p w:rsidR="004A6106" w:rsidRDefault="004A6106" w:rsidP="004A6106">
      <w:r>
        <w:t xml:space="preserve"> </w:t>
      </w:r>
    </w:p>
    <w:p w:rsidR="009937D9" w:rsidRDefault="004A6106" w:rsidP="004A6106">
      <w:r>
        <w:t xml:space="preserve">Artikel 14: Duur en beëindiging </w:t>
      </w:r>
    </w:p>
    <w:p w:rsidR="009937D9" w:rsidRDefault="004A6106" w:rsidP="004A6106">
      <w:r>
        <w:t xml:space="preserve">1. De looptijd van de Verwerkersovereenkomst is gelijk aan de looptijd van de tussen Partijen gesloten Overeenkomst van Opdracht, inclusief eventuele verlengingen daarvan. </w:t>
      </w:r>
    </w:p>
    <w:p w:rsidR="004A6106" w:rsidRDefault="004A6106" w:rsidP="004A6106">
      <w:r>
        <w:t xml:space="preserve">2. De Verwerkersovereenkomst eindigt uitsluitend en van rechtswege op het moment dat de Overeenkomst van Opdracht eindigt. De beëindiging van de Verwerkersovereenkomst zal Partijen </w:t>
      </w:r>
    </w:p>
    <w:p w:rsidR="004A6106" w:rsidRDefault="004A6106" w:rsidP="004A6106"/>
    <w:p w:rsidR="004A6106" w:rsidRDefault="004A6106" w:rsidP="004A6106">
      <w:r>
        <w:lastRenderedPageBreak/>
        <w:t xml:space="preserve"> </w:t>
      </w:r>
    </w:p>
    <w:p w:rsidR="004A6106" w:rsidRDefault="004A6106" w:rsidP="004A6106">
      <w:r>
        <w:t xml:space="preserve"> </w:t>
      </w:r>
    </w:p>
    <w:p w:rsidR="004A6106" w:rsidRDefault="004A6106" w:rsidP="004A6106">
      <w:r>
        <w:t xml:space="preserve">niet ontslaan van hun verplichtingen die voortvloeien uit de Verwerkersovereenkomst die naar hun aard worden geacht ook na beëindiging voort te duren. Onder verplichtingen in de zin van dit artikel worden in ieder geval maar niet uitsluitend verstaan de verplichtingen zoals opgenomen in artikel 5 (Geheimhouding), artikel 6 (Beveiliging en controle), artikel 7 (Toezicht op naleving), artikel 8 (Datalekken), artikel 10 (Inschakeling </w:t>
      </w:r>
      <w:proofErr w:type="spellStart"/>
      <w:r>
        <w:t>Subverwerker</w:t>
      </w:r>
      <w:proofErr w:type="spellEnd"/>
      <w:r>
        <w:t xml:space="preserve">) en artikel 11 (Aansprakelijkheid en vrijwaring).  </w:t>
      </w:r>
    </w:p>
    <w:p w:rsidR="004A6106" w:rsidRDefault="004A6106" w:rsidP="004A6106">
      <w:r>
        <w:t xml:space="preserve"> </w:t>
      </w:r>
    </w:p>
    <w:p w:rsidR="009937D9" w:rsidRDefault="004A6106" w:rsidP="004A6106">
      <w:r>
        <w:t xml:space="preserve">Artikel 15: Slotbepalingen </w:t>
      </w:r>
    </w:p>
    <w:p w:rsidR="009937D9" w:rsidRDefault="004A6106" w:rsidP="004A6106">
      <w:r>
        <w:t xml:space="preserve">1. Geen van Partijen is gerechtigd, zonder voorafgaande schriftelijke toestemming van de wederpartij, haar rechten en verplichtingen uit de Verwerkersovereenkomst over te dragen aan een Derde. </w:t>
      </w:r>
    </w:p>
    <w:p w:rsidR="009937D9" w:rsidRDefault="004A6106" w:rsidP="004A6106">
      <w:r>
        <w:t xml:space="preserve">2. Op de Verwerkersovereenkomst is Nederlands recht van toepassing.  </w:t>
      </w:r>
    </w:p>
    <w:p w:rsidR="004A6106" w:rsidRDefault="004A6106" w:rsidP="004A6106">
      <w:r>
        <w:t xml:space="preserve">3. Geschillen met betrekking tot of voortvloeiend uit de Verwerkersovereenkomst zullen in eerste instantie worden beslecht door de Rechtbank Amsterdam.  </w:t>
      </w:r>
    </w:p>
    <w:p w:rsidR="004A6106" w:rsidRDefault="004A6106" w:rsidP="004A6106">
      <w:r>
        <w:t xml:space="preserve"> </w:t>
      </w:r>
    </w:p>
    <w:p w:rsidR="004A6106" w:rsidRDefault="004A6106" w:rsidP="004A6106">
      <w:r>
        <w:t xml:space="preserve"> </w:t>
      </w:r>
    </w:p>
    <w:p w:rsidR="004A6106" w:rsidRDefault="004A6106" w:rsidP="004A6106">
      <w:r>
        <w:t xml:space="preserve">Aldus in tweevoud opgemaakt en ondertekend op </w:t>
      </w:r>
      <w:r w:rsidR="009937D9">
        <w:t>………………………………….</w:t>
      </w:r>
      <w:r>
        <w:t xml:space="preserve"> </w:t>
      </w:r>
    </w:p>
    <w:p w:rsidR="004A6106" w:rsidRDefault="004A6106" w:rsidP="004A6106">
      <w:r>
        <w:t xml:space="preserve"> </w:t>
      </w:r>
    </w:p>
    <w:p w:rsidR="004A6106" w:rsidRDefault="004A6106" w:rsidP="004A6106">
      <w:r>
        <w:t xml:space="preserve">Verantwoordelijke      </w:t>
      </w:r>
      <w:r w:rsidR="009937D9">
        <w:tab/>
      </w:r>
      <w:r w:rsidR="009937D9">
        <w:tab/>
      </w:r>
      <w:r w:rsidR="009937D9">
        <w:tab/>
      </w:r>
      <w:r>
        <w:t xml:space="preserve">Verwerker </w:t>
      </w:r>
    </w:p>
    <w:p w:rsidR="004A6106" w:rsidRDefault="004A6106" w:rsidP="004A6106">
      <w:r>
        <w:t xml:space="preserve"> </w:t>
      </w:r>
    </w:p>
    <w:p w:rsidR="004A6106" w:rsidRDefault="009937D9" w:rsidP="004A6106">
      <w:r>
        <w:t>………………………………………………….</w:t>
      </w:r>
      <w:r w:rsidR="004A6106">
        <w:t xml:space="preserve">      </w:t>
      </w:r>
      <w:r>
        <w:tab/>
        <w:t>Dutch Tackle Company B.V.</w:t>
      </w:r>
      <w:r w:rsidR="004A6106">
        <w:t xml:space="preserve"> en gelieerde ondernemingen   </w:t>
      </w:r>
    </w:p>
    <w:p w:rsidR="004A6106" w:rsidRDefault="004A6106" w:rsidP="004A6106">
      <w:r>
        <w:t>Dhr.</w:t>
      </w:r>
      <w:r w:rsidR="009937D9">
        <w:t xml:space="preserve">/Mevr. </w:t>
      </w:r>
      <w:r w:rsidR="009937D9">
        <w:tab/>
      </w:r>
      <w:r w:rsidR="009937D9">
        <w:tab/>
      </w:r>
      <w:r w:rsidR="009937D9">
        <w:tab/>
      </w:r>
      <w:r w:rsidR="009937D9">
        <w:tab/>
        <w:t xml:space="preserve">Dhr. M. Tijssen, mede namens </w:t>
      </w:r>
      <w:proofErr w:type="spellStart"/>
      <w:r w:rsidR="009937D9">
        <w:t>M.Ulje</w:t>
      </w:r>
      <w:proofErr w:type="spellEnd"/>
      <w:r>
        <w:t xml:space="preserve"> </w:t>
      </w:r>
    </w:p>
    <w:p w:rsidR="004A6106" w:rsidRDefault="004A6106" w:rsidP="004A6106">
      <w:r>
        <w:t xml:space="preserve"> </w:t>
      </w:r>
    </w:p>
    <w:p w:rsidR="000C2582" w:rsidRDefault="00D97DE9"/>
    <w:sectPr w:rsidR="000C2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06"/>
    <w:rsid w:val="00497703"/>
    <w:rsid w:val="004A6106"/>
    <w:rsid w:val="00563AB3"/>
    <w:rsid w:val="00872244"/>
    <w:rsid w:val="009937D9"/>
    <w:rsid w:val="00AE766B"/>
    <w:rsid w:val="00D97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44F5"/>
  <w15:chartTrackingRefBased/>
  <w15:docId w15:val="{464E5F46-B38B-4B08-A1AF-037C99A5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2570</Words>
  <Characters>14136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Dutch Tackle Company</dc:creator>
  <cp:keywords/>
  <dc:description/>
  <cp:lastModifiedBy>Dutch Tackle Company</cp:lastModifiedBy>
  <cp:revision>2</cp:revision>
  <dcterms:created xsi:type="dcterms:W3CDTF">2018-05-14T09:23:00Z</dcterms:created>
  <dcterms:modified xsi:type="dcterms:W3CDTF">2018-05-14T10:36:00Z</dcterms:modified>
</cp:coreProperties>
</file>